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6EF" w:rsidRDefault="00A076EF" w:rsidP="00A076EF">
      <w:pPr>
        <w:spacing w:after="0" w:line="240" w:lineRule="auto"/>
        <w:ind w:left="57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A076E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КАК ОБЕЗОПАСИТЬ СЕБЯ И ОКРУЖАЮЩИХ ОТ COVID-19?</w:t>
      </w:r>
    </w:p>
    <w:p w:rsidR="00A076EF" w:rsidRPr="00A076EF" w:rsidRDefault="00A076EF" w:rsidP="00A076EF">
      <w:pPr>
        <w:spacing w:after="0" w:line="240" w:lineRule="auto"/>
        <w:ind w:left="57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A076EF" w:rsidRPr="00A076EF" w:rsidRDefault="00A076EF" w:rsidP="00A076EF">
      <w:pPr>
        <w:numPr>
          <w:ilvl w:val="0"/>
          <w:numId w:val="1"/>
        </w:num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</w:pPr>
      <w:r w:rsidRPr="00A076EF">
        <w:rPr>
          <w:rFonts w:ascii="Times New Roman" w:eastAsia="Times New Roman" w:hAnsi="Times New Roman" w:cs="Times New Roman"/>
          <w:b/>
          <w:bCs/>
          <w:color w:val="3C4245"/>
          <w:sz w:val="32"/>
          <w:szCs w:val="32"/>
          <w:lang w:eastAsia="ru-RU"/>
        </w:rPr>
        <w:t>Держитесь от людей на расстоянии как минимум 1 метра</w:t>
      </w:r>
      <w:r w:rsidRPr="00A076EF"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  <w:t>, особенно если у них кашель, насморк и повышенная температура. При нахождении внутри помещения необходимо соблюдать дополнительную дистанцию. Чем на большем расстоянии вы остаетесь, тем безопаснее.</w:t>
      </w:r>
    </w:p>
    <w:p w:rsidR="00A076EF" w:rsidRPr="00A076EF" w:rsidRDefault="00A076EF" w:rsidP="00A076EF">
      <w:pPr>
        <w:numPr>
          <w:ilvl w:val="0"/>
          <w:numId w:val="1"/>
        </w:num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</w:pPr>
      <w:r w:rsidRPr="00A076EF">
        <w:rPr>
          <w:rFonts w:ascii="Times New Roman" w:eastAsia="Times New Roman" w:hAnsi="Times New Roman" w:cs="Times New Roman"/>
          <w:b/>
          <w:bCs/>
          <w:color w:val="3C4245"/>
          <w:sz w:val="32"/>
          <w:szCs w:val="32"/>
          <w:lang w:eastAsia="ru-RU"/>
        </w:rPr>
        <w:t>Выработайте привычку носить маску в людных местах. С тем чтобы обеспечить максимальную эффективность применения масок, их необходимо надлежащим образом использовать, хранить, обрабатывать и утилизировать. </w:t>
      </w:r>
    </w:p>
    <w:p w:rsidR="00A076EF" w:rsidRPr="00A076EF" w:rsidRDefault="00A076EF" w:rsidP="00A076EF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</w:pPr>
      <w:r w:rsidRPr="00A076EF"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  <w:t>Основные правила </w:t>
      </w:r>
      <w:hyperlink r:id="rId5" w:tgtFrame="_blank" w:history="1">
        <w:r w:rsidRPr="00A076EF">
          <w:rPr>
            <w:rFonts w:ascii="Times New Roman" w:eastAsia="Times New Roman" w:hAnsi="Times New Roman" w:cs="Times New Roman"/>
            <w:color w:val="008DC9"/>
            <w:sz w:val="32"/>
            <w:szCs w:val="32"/>
            <w:lang w:eastAsia="ru-RU"/>
          </w:rPr>
          <w:t>ношения масок</w:t>
        </w:r>
      </w:hyperlink>
      <w:r w:rsidRPr="00A076EF"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  <w:t> представлены ниже:</w:t>
      </w:r>
    </w:p>
    <w:p w:rsidR="00A076EF" w:rsidRPr="00A076EF" w:rsidRDefault="00A076EF" w:rsidP="00A076EF">
      <w:pPr>
        <w:numPr>
          <w:ilvl w:val="0"/>
          <w:numId w:val="2"/>
        </w:num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</w:pPr>
      <w:r w:rsidRPr="00A076EF"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  <w:t>Если вы надели или сняли маску либо прикоснулись к ней, проведите гигиеническую обработку рук.</w:t>
      </w:r>
    </w:p>
    <w:p w:rsidR="00A076EF" w:rsidRPr="00A076EF" w:rsidRDefault="00A076EF" w:rsidP="00A076EF">
      <w:pPr>
        <w:numPr>
          <w:ilvl w:val="0"/>
          <w:numId w:val="2"/>
        </w:num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</w:pPr>
      <w:r w:rsidRPr="00A076EF"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  <w:t>Наденьте маску так, чтобы она закрывала нос, рот и подбородок.</w:t>
      </w:r>
    </w:p>
    <w:p w:rsidR="00A076EF" w:rsidRPr="00A076EF" w:rsidRDefault="00A076EF" w:rsidP="00A076EF">
      <w:pPr>
        <w:numPr>
          <w:ilvl w:val="0"/>
          <w:numId w:val="2"/>
        </w:num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</w:pPr>
      <w:r w:rsidRPr="00A076EF"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  <w:t>После снятия маски кладите ее в чистый полиэтиленовый пакет; тканевые маски необходимо ежедневно стирать, а медицинские маски необходимо утилизировать с бытовым мусором.</w:t>
      </w:r>
    </w:p>
    <w:p w:rsidR="00A076EF" w:rsidRPr="00A076EF" w:rsidRDefault="00A076EF" w:rsidP="00A076EF">
      <w:pPr>
        <w:numPr>
          <w:ilvl w:val="0"/>
          <w:numId w:val="2"/>
        </w:num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</w:pPr>
      <w:r w:rsidRPr="00A076EF"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  <w:t>Не следует применять маски с клапанами.</w:t>
      </w:r>
    </w:p>
    <w:p w:rsidR="00A076EF" w:rsidRPr="00A076EF" w:rsidRDefault="00A076EF" w:rsidP="00A076EF">
      <w:pPr>
        <w:numPr>
          <w:ilvl w:val="0"/>
          <w:numId w:val="3"/>
        </w:num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</w:pPr>
      <w:r w:rsidRPr="00A076EF">
        <w:rPr>
          <w:rFonts w:ascii="Times New Roman" w:eastAsia="Times New Roman" w:hAnsi="Times New Roman" w:cs="Times New Roman"/>
          <w:i/>
          <w:iCs/>
          <w:color w:val="3C4245"/>
          <w:sz w:val="32"/>
          <w:szCs w:val="32"/>
          <w:lang w:eastAsia="ru-RU"/>
        </w:rPr>
        <w:t>Подробные сведения о том, в каких случаях и как следует носить маску, представлены в разделе </w:t>
      </w:r>
      <w:hyperlink r:id="rId6" w:tgtFrame="_blank" w:tooltip="https://www.who.int/ru/emergencies/diseases/novel-coronavirus-2019/question-and-answers-hub/q-a-detail/q-a-on-covid-19-and-masks" w:history="1">
        <w:r w:rsidRPr="00A076EF">
          <w:rPr>
            <w:rFonts w:ascii="Times New Roman" w:eastAsia="Times New Roman" w:hAnsi="Times New Roman" w:cs="Times New Roman"/>
            <w:i/>
            <w:iCs/>
            <w:color w:val="008DC9"/>
            <w:sz w:val="32"/>
            <w:szCs w:val="32"/>
            <w:lang w:eastAsia="ru-RU"/>
          </w:rPr>
          <w:t>часто задаваемых вопросов</w:t>
        </w:r>
      </w:hyperlink>
      <w:r w:rsidRPr="00A076EF">
        <w:rPr>
          <w:rFonts w:ascii="Times New Roman" w:eastAsia="Times New Roman" w:hAnsi="Times New Roman" w:cs="Times New Roman"/>
          <w:i/>
          <w:iCs/>
          <w:color w:val="3C4245"/>
          <w:sz w:val="32"/>
          <w:szCs w:val="32"/>
          <w:lang w:eastAsia="ru-RU"/>
        </w:rPr>
        <w:t> и в наших</w:t>
      </w:r>
      <w:r w:rsidRPr="00A076EF"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  <w:t> </w:t>
      </w:r>
      <w:hyperlink r:id="rId7" w:tgtFrame="_blank" w:tooltip="https://www.who.int/ru/emergencies/diseases/novel-coronavirus-2019/advice-for-public/when-and-how-to-use-masks" w:history="1">
        <w:r w:rsidRPr="00A076EF">
          <w:rPr>
            <w:rFonts w:ascii="Times New Roman" w:eastAsia="Times New Roman" w:hAnsi="Times New Roman" w:cs="Times New Roman"/>
            <w:i/>
            <w:iCs/>
            <w:color w:val="008DC9"/>
            <w:sz w:val="32"/>
            <w:szCs w:val="32"/>
            <w:lang w:eastAsia="ru-RU"/>
          </w:rPr>
          <w:t>видеороликах</w:t>
        </w:r>
      </w:hyperlink>
      <w:r w:rsidRPr="00A076EF">
        <w:rPr>
          <w:rFonts w:ascii="Times New Roman" w:eastAsia="Times New Roman" w:hAnsi="Times New Roman" w:cs="Times New Roman"/>
          <w:i/>
          <w:iCs/>
          <w:color w:val="3C4245"/>
          <w:sz w:val="32"/>
          <w:szCs w:val="32"/>
          <w:lang w:eastAsia="ru-RU"/>
        </w:rPr>
        <w:t>. Кроме того, подготовлен отдельный раздел вопросов и ответов в отношении </w:t>
      </w:r>
      <w:hyperlink r:id="rId8" w:tgtFrame="_blank" w:history="1">
        <w:r w:rsidRPr="00A076EF">
          <w:rPr>
            <w:rFonts w:ascii="Times New Roman" w:eastAsia="Times New Roman" w:hAnsi="Times New Roman" w:cs="Times New Roman"/>
            <w:i/>
            <w:iCs/>
            <w:color w:val="008DC9"/>
            <w:sz w:val="32"/>
            <w:szCs w:val="32"/>
            <w:lang w:eastAsia="ru-RU"/>
          </w:rPr>
          <w:t>использования масок детьми</w:t>
        </w:r>
      </w:hyperlink>
      <w:r w:rsidRPr="00A076EF">
        <w:rPr>
          <w:rFonts w:ascii="Times New Roman" w:eastAsia="Times New Roman" w:hAnsi="Times New Roman" w:cs="Times New Roman"/>
          <w:i/>
          <w:iCs/>
          <w:color w:val="3C4245"/>
          <w:sz w:val="32"/>
          <w:szCs w:val="32"/>
          <w:lang w:eastAsia="ru-RU"/>
        </w:rPr>
        <w:t>.</w:t>
      </w:r>
    </w:p>
    <w:p w:rsidR="00A076EF" w:rsidRPr="00A076EF" w:rsidRDefault="00A076EF" w:rsidP="00A076EF">
      <w:pPr>
        <w:numPr>
          <w:ilvl w:val="0"/>
          <w:numId w:val="3"/>
        </w:num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</w:pPr>
      <w:r w:rsidRPr="00A076EF">
        <w:rPr>
          <w:rFonts w:ascii="Times New Roman" w:eastAsia="Times New Roman" w:hAnsi="Times New Roman" w:cs="Times New Roman"/>
          <w:i/>
          <w:iCs/>
          <w:color w:val="3C4245"/>
          <w:sz w:val="32"/>
          <w:szCs w:val="32"/>
          <w:lang w:eastAsia="ru-RU"/>
        </w:rPr>
        <w:t>Научная информация о том, как происходит заражение COVID-19 и каким образом реагирует организм человека, представлена в этом </w:t>
      </w:r>
      <w:hyperlink r:id="rId9" w:tgtFrame="_blank" w:history="1">
        <w:r w:rsidRPr="00A076EF">
          <w:rPr>
            <w:rFonts w:ascii="Times New Roman" w:eastAsia="Times New Roman" w:hAnsi="Times New Roman" w:cs="Times New Roman"/>
            <w:i/>
            <w:iCs/>
            <w:color w:val="008DC9"/>
            <w:sz w:val="32"/>
            <w:szCs w:val="32"/>
            <w:lang w:eastAsia="ru-RU"/>
          </w:rPr>
          <w:t>интервью</w:t>
        </w:r>
      </w:hyperlink>
      <w:r w:rsidRPr="00A076EF">
        <w:rPr>
          <w:rFonts w:ascii="Times New Roman" w:eastAsia="Times New Roman" w:hAnsi="Times New Roman" w:cs="Times New Roman"/>
          <w:i/>
          <w:iCs/>
          <w:color w:val="3C4245"/>
          <w:sz w:val="32"/>
          <w:szCs w:val="32"/>
          <w:lang w:eastAsia="ru-RU"/>
        </w:rPr>
        <w:t>.</w:t>
      </w:r>
    </w:p>
    <w:p w:rsidR="00A076EF" w:rsidRPr="00A076EF" w:rsidRDefault="00A076EF" w:rsidP="00C15D6E">
      <w:pPr>
        <w:numPr>
          <w:ilvl w:val="0"/>
          <w:numId w:val="3"/>
        </w:numPr>
        <w:spacing w:after="0" w:line="240" w:lineRule="auto"/>
        <w:ind w:left="57"/>
        <w:jc w:val="both"/>
        <w:textAlignment w:val="bottom"/>
        <w:outlineLvl w:val="1"/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</w:pPr>
      <w:r w:rsidRPr="00C15D6E">
        <w:rPr>
          <w:rFonts w:ascii="Times New Roman" w:eastAsia="Times New Roman" w:hAnsi="Times New Roman" w:cs="Times New Roman"/>
          <w:i/>
          <w:iCs/>
          <w:color w:val="3C4245"/>
          <w:sz w:val="32"/>
          <w:szCs w:val="32"/>
          <w:lang w:eastAsia="ru-RU"/>
        </w:rPr>
        <w:t>Специальные рекомендации для лиц, принимающих решения, представлены в </w:t>
      </w:r>
      <w:hyperlink r:id="rId10" w:history="1">
        <w:r w:rsidRPr="00C15D6E">
          <w:rPr>
            <w:rFonts w:ascii="Times New Roman" w:eastAsia="Times New Roman" w:hAnsi="Times New Roman" w:cs="Times New Roman"/>
            <w:i/>
            <w:iCs/>
            <w:color w:val="008DC9"/>
            <w:sz w:val="32"/>
            <w:szCs w:val="32"/>
            <w:lang w:eastAsia="ru-RU"/>
          </w:rPr>
          <w:t>техническом руководстве ВОЗ</w:t>
        </w:r>
      </w:hyperlink>
      <w:r w:rsidRPr="00C15D6E">
        <w:rPr>
          <w:rFonts w:ascii="Times New Roman" w:eastAsia="Times New Roman" w:hAnsi="Times New Roman" w:cs="Times New Roman"/>
          <w:i/>
          <w:iCs/>
          <w:color w:val="3C4245"/>
          <w:sz w:val="32"/>
          <w:szCs w:val="32"/>
          <w:lang w:eastAsia="ru-RU"/>
        </w:rPr>
        <w:t>.</w:t>
      </w:r>
    </w:p>
    <w:sectPr w:rsidR="00A076EF" w:rsidRPr="00A076EF" w:rsidSect="00422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77004"/>
    <w:multiLevelType w:val="multilevel"/>
    <w:tmpl w:val="5060F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477439"/>
    <w:multiLevelType w:val="multilevel"/>
    <w:tmpl w:val="F95E2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CA0C3C"/>
    <w:multiLevelType w:val="multilevel"/>
    <w:tmpl w:val="12EC2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ED3DE5"/>
    <w:multiLevelType w:val="multilevel"/>
    <w:tmpl w:val="EAE03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F03EA3"/>
    <w:multiLevelType w:val="multilevel"/>
    <w:tmpl w:val="4D38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F53B6C"/>
    <w:multiLevelType w:val="multilevel"/>
    <w:tmpl w:val="DA4C4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66592B"/>
    <w:multiLevelType w:val="multilevel"/>
    <w:tmpl w:val="1354C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1A5DF3"/>
    <w:multiLevelType w:val="multilevel"/>
    <w:tmpl w:val="E486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076EF"/>
    <w:rsid w:val="000E0EAE"/>
    <w:rsid w:val="004226A2"/>
    <w:rsid w:val="004E4E57"/>
    <w:rsid w:val="005E49E3"/>
    <w:rsid w:val="00647C5E"/>
    <w:rsid w:val="00A076EF"/>
    <w:rsid w:val="00C15D6E"/>
    <w:rsid w:val="00E03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6A2"/>
  </w:style>
  <w:style w:type="paragraph" w:styleId="2">
    <w:name w:val="heading 2"/>
    <w:basedOn w:val="a"/>
    <w:link w:val="20"/>
    <w:uiPriority w:val="9"/>
    <w:qFormat/>
    <w:rsid w:val="00A076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76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A076EF"/>
    <w:rPr>
      <w:b/>
      <w:bCs/>
    </w:rPr>
  </w:style>
  <w:style w:type="paragraph" w:styleId="a4">
    <w:name w:val="Normal (Web)"/>
    <w:basedOn w:val="a"/>
    <w:uiPriority w:val="99"/>
    <w:semiHidden/>
    <w:unhideWhenUsed/>
    <w:rsid w:val="00A07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076EF"/>
    <w:rPr>
      <w:color w:val="0000FF"/>
      <w:u w:val="single"/>
    </w:rPr>
  </w:style>
  <w:style w:type="character" w:styleId="a6">
    <w:name w:val="Emphasis"/>
    <w:basedOn w:val="a0"/>
    <w:uiPriority w:val="20"/>
    <w:qFormat/>
    <w:rsid w:val="00A076EF"/>
    <w:rPr>
      <w:i/>
      <w:iCs/>
    </w:rPr>
  </w:style>
  <w:style w:type="paragraph" w:styleId="a7">
    <w:name w:val="Document Map"/>
    <w:basedOn w:val="a"/>
    <w:link w:val="a8"/>
    <w:uiPriority w:val="99"/>
    <w:semiHidden/>
    <w:unhideWhenUsed/>
    <w:rsid w:val="00A07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A076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7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679283">
          <w:marLeft w:val="0"/>
          <w:marRight w:val="0"/>
          <w:marTop w:val="346"/>
          <w:marBottom w:val="230"/>
          <w:divBdr>
            <w:top w:val="none" w:sz="0" w:space="0" w:color="auto"/>
            <w:left w:val="none" w:sz="0" w:space="0" w:color="auto"/>
            <w:bottom w:val="single" w:sz="4" w:space="6" w:color="E8E8E8"/>
            <w:right w:val="none" w:sz="0" w:space="0" w:color="auto"/>
          </w:divBdr>
        </w:div>
        <w:div w:id="127829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8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6616">
          <w:marLeft w:val="0"/>
          <w:marRight w:val="0"/>
          <w:marTop w:val="346"/>
          <w:marBottom w:val="230"/>
          <w:divBdr>
            <w:top w:val="none" w:sz="0" w:space="0" w:color="auto"/>
            <w:left w:val="none" w:sz="0" w:space="0" w:color="auto"/>
            <w:bottom w:val="single" w:sz="4" w:space="6" w:color="E8E8E8"/>
            <w:right w:val="none" w:sz="0" w:space="0" w:color="auto"/>
          </w:divBdr>
        </w:div>
        <w:div w:id="117368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5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9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2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1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7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36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38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01235">
          <w:marLeft w:val="0"/>
          <w:marRight w:val="0"/>
          <w:marTop w:val="346"/>
          <w:marBottom w:val="230"/>
          <w:divBdr>
            <w:top w:val="none" w:sz="0" w:space="0" w:color="auto"/>
            <w:left w:val="none" w:sz="0" w:space="0" w:color="auto"/>
            <w:bottom w:val="single" w:sz="4" w:space="6" w:color="E8E8E8"/>
            <w:right w:val="none" w:sz="0" w:space="0" w:color="auto"/>
          </w:divBdr>
        </w:div>
        <w:div w:id="17191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66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780891">
          <w:marLeft w:val="0"/>
          <w:marRight w:val="0"/>
          <w:marTop w:val="346"/>
          <w:marBottom w:val="230"/>
          <w:divBdr>
            <w:top w:val="none" w:sz="0" w:space="0" w:color="auto"/>
            <w:left w:val="none" w:sz="0" w:space="0" w:color="auto"/>
            <w:bottom w:val="single" w:sz="4" w:space="6" w:color="E8E8E8"/>
            <w:right w:val="none" w:sz="0" w:space="0" w:color="auto"/>
          </w:divBdr>
        </w:div>
        <w:div w:id="192433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7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ms.who.int/ru/emergencies/diseases/novel-coronavirus-2019/question-and-answers-hub/q-a-detail/q-a-children-and-masks-related-to-covid-1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ms.who.int/ru/emergencies/diseases/novel-coronavirus-2019/advice-for-public/when-and-how-to-use-mask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ms.who.int/ru/emergencies/diseases/novel-coronavirus-2019/question-and-answers-hub/q-a-detail/q-a-on-covid-19-and-mask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ciUniZGD4tY&amp;feature=youtu.be" TargetMode="External"/><Relationship Id="rId10" Type="http://schemas.openxmlformats.org/officeDocument/2006/relationships/hyperlink" Target="https://apps.who.int/iris/bitstream/handle/10665/336265/WHO-2019-nCoV-HW_infection-2020.1-rus.pdf?sequence=10&amp;isAllowed=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ms.who.int/emergencies/diseases/novel-coronavirus-2019/media-resources/science-in-5/episode-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368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2021-05-04T08:13:00Z</dcterms:created>
  <dcterms:modified xsi:type="dcterms:W3CDTF">2021-05-04T08:19:00Z</dcterms:modified>
</cp:coreProperties>
</file>